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D7" w:rsidRPr="009E02E1" w:rsidRDefault="00AC64D7" w:rsidP="00AC64D7">
      <w:pPr>
        <w:jc w:val="center"/>
        <w:rPr>
          <w:b/>
          <w:bCs/>
        </w:rPr>
      </w:pPr>
      <w:bookmarkStart w:id="0" w:name="_GoBack"/>
      <w:bookmarkEnd w:id="0"/>
      <w:r w:rsidRPr="009E02E1">
        <w:rPr>
          <w:b/>
          <w:bCs/>
        </w:rPr>
        <w:t>ESCALA DE APOYO SOCIAL: AS-M</w:t>
      </w:r>
    </w:p>
    <w:p w:rsidR="00AC64D7" w:rsidRDefault="00AC64D7" w:rsidP="00AC64D7">
      <w:pPr>
        <w:jc w:val="center"/>
        <w:rPr>
          <w:bCs/>
        </w:rPr>
      </w:pPr>
    </w:p>
    <w:p w:rsidR="00AC64D7" w:rsidRDefault="00AC64D7" w:rsidP="00AC64D7">
      <w:pPr>
        <w:tabs>
          <w:tab w:val="center" w:pos="4536"/>
          <w:tab w:val="right" w:pos="8788"/>
        </w:tabs>
        <w:spacing w:line="360" w:lineRule="auto"/>
        <w:jc w:val="both"/>
        <w:rPr>
          <w:sz w:val="24"/>
        </w:rPr>
      </w:pPr>
      <w:r>
        <w:rPr>
          <w:sz w:val="24"/>
        </w:rPr>
        <w:t>Las siguientes preguntas se refieren a la presencia de personas que te dan o pueden dar apoyo y/o ayuda en diferentes ocasiones. Por favor, responde en qué medida cuentas o puedes contar con ella en las siguientes circunstancias, según este código. Señala también quienes son esas personas con las que cuentas:</w:t>
      </w:r>
    </w:p>
    <w:p w:rsidR="00AC64D7" w:rsidRDefault="00AC64D7" w:rsidP="00AC64D7">
      <w:pPr>
        <w:pStyle w:val="Textoindependiente"/>
        <w:tabs>
          <w:tab w:val="center" w:pos="4536"/>
          <w:tab w:val="right" w:pos="8788"/>
        </w:tabs>
        <w:spacing w:line="360" w:lineRule="auto"/>
        <w:jc w:val="both"/>
      </w:pPr>
    </w:p>
    <w:p w:rsidR="00AC64D7" w:rsidRDefault="00AC64D7" w:rsidP="00AC64D7">
      <w:pPr>
        <w:pStyle w:val="Textoindependiente"/>
        <w:tabs>
          <w:tab w:val="center" w:pos="4536"/>
          <w:tab w:val="right" w:pos="8788"/>
        </w:tabs>
        <w:spacing w:line="360" w:lineRule="auto"/>
        <w:ind w:right="-600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0=NUNCA; 1=A VECES; 2=FRECUENTEMENTE; 3=SIEMPRE</w:t>
      </w:r>
    </w:p>
    <w:p w:rsidR="00AC64D7" w:rsidRDefault="00AC64D7" w:rsidP="00AC64D7">
      <w:pPr>
        <w:pStyle w:val="Textoindependiente"/>
        <w:tabs>
          <w:tab w:val="center" w:pos="4536"/>
          <w:tab w:val="right" w:pos="8788"/>
        </w:tabs>
        <w:spacing w:line="360" w:lineRule="auto"/>
        <w:ind w:right="-600"/>
        <w:jc w:val="both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</w:r>
      <w:r>
        <w:rPr>
          <w:rFonts w:ascii="Arial" w:hAnsi="Arial"/>
          <w:b/>
          <w:bCs/>
          <w:sz w:val="21"/>
          <w:szCs w:val="21"/>
        </w:rPr>
        <w:tab/>
        <w:t>PERSONA/S</w:t>
      </w:r>
    </w:p>
    <w:p w:rsidR="00AC64D7" w:rsidRDefault="00AC64D7" w:rsidP="00AC64D7">
      <w:pPr>
        <w:pStyle w:val="Lista"/>
        <w:tabs>
          <w:tab w:val="right" w:pos="4820"/>
          <w:tab w:val="right" w:pos="8789"/>
        </w:tabs>
        <w:spacing w:line="360" w:lineRule="auto"/>
        <w:ind w:left="284" w:hanging="284"/>
        <w:jc w:val="both"/>
        <w:rPr>
          <w:sz w:val="24"/>
        </w:rPr>
      </w:pPr>
      <w:r>
        <w:rPr>
          <w:sz w:val="24"/>
        </w:rPr>
        <w:t>1. ¿Tienes alguien que te escuche cuando deseas hablar?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2. ¿Tienes alguien que te consuele cuando estás triste?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3. ¿Tienes a quien recurrir cuando tienes problemas económicos?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4. ¿Tienes a quien recurrir cuando tienes problemas laborales?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5. ¿Tienes a quien recurrir cuando tienes problemas familiares?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6. ¿Tienes a quien recurrir cuando tienes problemas de pareja?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7. ¿Tienes alguien con quien puedas ser realmente tú mismo/a?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8. ¿Puedes contar con alguien que te cuide si lo necesitas?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9. </w:t>
      </w:r>
      <w:proofErr w:type="gramStart"/>
      <w:r>
        <w:rPr>
          <w:sz w:val="24"/>
        </w:rPr>
        <w:t>¿</w:t>
      </w:r>
      <w:proofErr w:type="gramEnd"/>
      <w:r>
        <w:rPr>
          <w:sz w:val="24"/>
        </w:rPr>
        <w:t xml:space="preserve">Cuentas con alguien cuando necesitas ayuda para sentirte más 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     </w:t>
      </w:r>
      <w:proofErr w:type="gramStart"/>
      <w:r>
        <w:rPr>
          <w:sz w:val="24"/>
        </w:rPr>
        <w:t>relajado</w:t>
      </w:r>
      <w:proofErr w:type="gramEnd"/>
      <w:r>
        <w:rPr>
          <w:sz w:val="24"/>
        </w:rPr>
        <w:t xml:space="preserve"> cuando estás bajo presión o tensión?</w:t>
      </w:r>
      <w:r>
        <w:rPr>
          <w:sz w:val="24"/>
        </w:rPr>
        <w:tab/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10. ¿Tienes con quien salir de casa, si deseas hacerlo?</w:t>
      </w:r>
      <w:r>
        <w:rPr>
          <w:sz w:val="24"/>
        </w:rPr>
        <w:tab/>
        <w:t>0  1  2  3</w:t>
      </w:r>
    </w:p>
    <w:p w:rsidR="00AC64D7" w:rsidRDefault="00AC64D7" w:rsidP="00AC64D7">
      <w:pPr>
        <w:pStyle w:val="Lista"/>
        <w:tabs>
          <w:tab w:val="center" w:pos="4820"/>
          <w:tab w:val="right" w:pos="8789"/>
          <w:tab w:val="right" w:pos="9072"/>
        </w:tabs>
        <w:spacing w:line="360" w:lineRule="auto"/>
        <w:ind w:left="284" w:hanging="284"/>
        <w:rPr>
          <w:sz w:val="24"/>
        </w:rPr>
      </w:pPr>
      <w:r>
        <w:rPr>
          <w:sz w:val="24"/>
        </w:rPr>
        <w:t>11. ¿Tienes quién te de información o te aconseje para resolver tus problemas?</w:t>
      </w:r>
      <w:r>
        <w:rPr>
          <w:sz w:val="24"/>
        </w:rPr>
        <w:tab/>
        <w:t>0  1  2  3</w:t>
      </w:r>
    </w:p>
    <w:p w:rsidR="00AC64D7" w:rsidRDefault="00AC64D7" w:rsidP="00AC64D7">
      <w:pPr>
        <w:pStyle w:val="WW-Textoindependiente3"/>
        <w:tabs>
          <w:tab w:val="center" w:pos="4536"/>
          <w:tab w:val="right" w:pos="8789"/>
        </w:tabs>
        <w:spacing w:before="120" w:after="256" w:line="360" w:lineRule="auto"/>
        <w:jc w:val="center"/>
      </w:pPr>
      <w:r>
        <w:t>12. ¿Crees que hay personas que te quieren realmente?</w:t>
      </w:r>
      <w:r>
        <w:tab/>
        <w:t>0  1  2  3</w:t>
      </w:r>
    </w:p>
    <w:p w:rsidR="00D16C30" w:rsidRDefault="00D16C30"/>
    <w:sectPr w:rsidR="00D16C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D7"/>
    <w:rsid w:val="001B44F2"/>
    <w:rsid w:val="00AC64D7"/>
    <w:rsid w:val="00D1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C64D7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64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xtoindependiente"/>
    <w:semiHidden/>
    <w:rsid w:val="00AC64D7"/>
    <w:rPr>
      <w:rFonts w:cs="Tahoma"/>
    </w:rPr>
  </w:style>
  <w:style w:type="paragraph" w:customStyle="1" w:styleId="WW-Textoindependiente3">
    <w:name w:val="WW-Texto independiente 3"/>
    <w:basedOn w:val="Normal"/>
    <w:rsid w:val="00AC64D7"/>
    <w:pPr>
      <w:jc w:val="both"/>
    </w:pPr>
    <w:rPr>
      <w:spacing w:val="-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AC64D7"/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C64D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Lista">
    <w:name w:val="List"/>
    <w:basedOn w:val="Textoindependiente"/>
    <w:semiHidden/>
    <w:rsid w:val="00AC64D7"/>
    <w:rPr>
      <w:rFonts w:cs="Tahoma"/>
    </w:rPr>
  </w:style>
  <w:style w:type="paragraph" w:customStyle="1" w:styleId="WW-Textoindependiente3">
    <w:name w:val="WW-Texto independiente 3"/>
    <w:basedOn w:val="Normal"/>
    <w:rsid w:val="00AC64D7"/>
    <w:pPr>
      <w:jc w:val="both"/>
    </w:pPr>
    <w:rPr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Paradise</cp:lastModifiedBy>
  <cp:revision>2</cp:revision>
  <dcterms:created xsi:type="dcterms:W3CDTF">2014-07-01T16:36:00Z</dcterms:created>
  <dcterms:modified xsi:type="dcterms:W3CDTF">2014-07-01T16:36:00Z</dcterms:modified>
</cp:coreProperties>
</file>